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C4" w:rsidRPr="0001404A" w:rsidRDefault="000D0BC4" w:rsidP="00D05632">
      <w:pPr>
        <w:spacing w:after="0" w:line="240" w:lineRule="auto"/>
        <w:jc w:val="center"/>
        <w:rPr>
          <w:rFonts w:eastAsia="Rockwell" w:cstheme="minorHAnsi"/>
          <w:b/>
          <w:sz w:val="24"/>
          <w:szCs w:val="24"/>
        </w:rPr>
      </w:pPr>
      <w:r w:rsidRPr="000D0BC4">
        <w:rPr>
          <w:rFonts w:eastAsia="Rockwell" w:cstheme="minorHAnsi"/>
          <w:b/>
          <w:sz w:val="52"/>
          <w:szCs w:val="52"/>
        </w:rPr>
        <w:t>Jelentkezési lap</w:t>
      </w:r>
      <w:r w:rsidR="0001404A">
        <w:rPr>
          <w:rFonts w:eastAsia="Rockwell" w:cstheme="minorHAnsi"/>
          <w:b/>
          <w:sz w:val="52"/>
          <w:szCs w:val="52"/>
        </w:rPr>
        <w:br/>
      </w:r>
      <w:r w:rsidR="0001404A" w:rsidRPr="0001404A">
        <w:rPr>
          <w:rFonts w:eastAsia="Rockwell" w:cstheme="minorHAnsi"/>
          <w:b/>
          <w:sz w:val="24"/>
          <w:szCs w:val="24"/>
        </w:rPr>
        <w:t>turisztikai kiállítók részére</w:t>
      </w:r>
      <w:r w:rsidRPr="0001404A">
        <w:rPr>
          <w:rFonts w:eastAsia="Rockwell" w:cstheme="minorHAnsi"/>
          <w:b/>
          <w:sz w:val="24"/>
          <w:szCs w:val="24"/>
        </w:rPr>
        <w:t xml:space="preserve"> </w:t>
      </w:r>
    </w:p>
    <w:p w:rsidR="000D0BC4" w:rsidRPr="000E3A62" w:rsidRDefault="00343BC1" w:rsidP="000E3A62">
      <w:pPr>
        <w:spacing w:after="100" w:line="240" w:lineRule="auto"/>
        <w:jc w:val="center"/>
        <w:rPr>
          <w:rFonts w:eastAsia="Rockwell" w:cstheme="minorHAnsi"/>
          <w:b/>
          <w:sz w:val="40"/>
          <w:szCs w:val="40"/>
        </w:rPr>
      </w:pPr>
      <w:r>
        <w:rPr>
          <w:rFonts w:eastAsia="Rockwell" w:cstheme="minorHAnsi"/>
          <w:b/>
          <w:sz w:val="40"/>
          <w:szCs w:val="40"/>
        </w:rPr>
        <w:t>27</w:t>
      </w:r>
      <w:r w:rsidR="002F668E" w:rsidRPr="000E3A62">
        <w:rPr>
          <w:rFonts w:eastAsia="Rockwell" w:cstheme="minorHAnsi"/>
          <w:b/>
          <w:sz w:val="40"/>
          <w:szCs w:val="40"/>
        </w:rPr>
        <w:t>. SZOLNOKI UTAZÁS</w:t>
      </w:r>
      <w:r w:rsidR="0054071B">
        <w:rPr>
          <w:rFonts w:eastAsia="Rockwell" w:cstheme="minorHAnsi"/>
          <w:b/>
          <w:sz w:val="40"/>
          <w:szCs w:val="40"/>
        </w:rPr>
        <w:t xml:space="preserve"> ÉS SZABADIDŐ</w:t>
      </w:r>
      <w:r w:rsidR="002F668E" w:rsidRPr="000E3A62">
        <w:rPr>
          <w:rFonts w:eastAsia="Rockwell" w:cstheme="minorHAnsi"/>
          <w:b/>
          <w:sz w:val="40"/>
          <w:szCs w:val="40"/>
        </w:rPr>
        <w:t xml:space="preserve"> KIÁLLÍTÁS</w:t>
      </w:r>
    </w:p>
    <w:p w:rsidR="000D0BC4" w:rsidRPr="00D17D81" w:rsidRDefault="00343BC1" w:rsidP="000E3A62">
      <w:pPr>
        <w:spacing w:after="100" w:line="240" w:lineRule="exact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2026. április 24-25</w:t>
      </w:r>
      <w:r w:rsidR="000D0BC4" w:rsidRPr="00D17D81">
        <w:rPr>
          <w:rFonts w:cstheme="minorHAnsi"/>
          <w:b/>
          <w:sz w:val="32"/>
          <w:szCs w:val="32"/>
        </w:rPr>
        <w:t>.</w:t>
      </w:r>
    </w:p>
    <w:p w:rsidR="000D0BC4" w:rsidRPr="000E3A62" w:rsidRDefault="000D0BC4" w:rsidP="002F668E">
      <w:pPr>
        <w:spacing w:after="0" w:line="240" w:lineRule="auto"/>
        <w:jc w:val="center"/>
      </w:pPr>
      <w:r w:rsidRPr="000E3A62">
        <w:rPr>
          <w:b/>
        </w:rPr>
        <w:t>Nyitva tartás:</w:t>
      </w:r>
      <w:r w:rsidRPr="000E3A62">
        <w:t xml:space="preserve"> péntek-szombat: 10:00-18:00</w:t>
      </w:r>
    </w:p>
    <w:p w:rsidR="000D0BC4" w:rsidRPr="002F668E" w:rsidRDefault="000D0BC4" w:rsidP="000E3A62">
      <w:pPr>
        <w:spacing w:line="240" w:lineRule="auto"/>
        <w:jc w:val="center"/>
      </w:pPr>
      <w:r w:rsidRPr="002F668E">
        <w:rPr>
          <w:b/>
        </w:rPr>
        <w:t>Helyszín:</w:t>
      </w:r>
      <w:r w:rsidRPr="002F668E">
        <w:t xml:space="preserve"> Szolnok, Hild János tér 1.</w:t>
      </w:r>
      <w:r w:rsidR="000E3A62">
        <w:t xml:space="preserve"> / </w:t>
      </w:r>
      <w:r w:rsidRPr="002F668E">
        <w:t>A kiállítás és vásár látogatása díjtalan.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16"/>
        <w:gridCol w:w="1221"/>
        <w:gridCol w:w="5825"/>
      </w:tblGrid>
      <w:tr w:rsidR="00585AD8" w:rsidRPr="000D0BC4" w:rsidTr="00D05632">
        <w:trPr>
          <w:trHeight w:hRule="exact" w:val="454"/>
        </w:trPr>
        <w:tc>
          <w:tcPr>
            <w:tcW w:w="0" w:type="auto"/>
            <w:gridSpan w:val="3"/>
            <w:shd w:val="clear" w:color="auto" w:fill="auto"/>
          </w:tcPr>
          <w:p w:rsidR="00585AD8" w:rsidRPr="000D0BC4" w:rsidRDefault="00585AD8" w:rsidP="00D05632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Kiállító adatai:</w:t>
            </w:r>
          </w:p>
        </w:tc>
      </w:tr>
      <w:tr w:rsidR="00585AD8" w:rsidRPr="000D0BC4" w:rsidTr="00672780">
        <w:trPr>
          <w:trHeight w:hRule="exact" w:val="454"/>
        </w:trPr>
        <w:tc>
          <w:tcPr>
            <w:tcW w:w="5096" w:type="dxa"/>
            <w:gridSpan w:val="2"/>
          </w:tcPr>
          <w:p w:rsidR="00585AD8" w:rsidRPr="000D0BC4" w:rsidRDefault="00585AD8" w:rsidP="00D05632">
            <w:pPr>
              <w:ind w:right="984"/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Szervezet/Cég neve:</w:t>
            </w:r>
          </w:p>
        </w:tc>
        <w:tc>
          <w:tcPr>
            <w:tcW w:w="5666" w:type="dxa"/>
          </w:tcPr>
          <w:p w:rsidR="00585AD8" w:rsidRPr="000D0BC4" w:rsidRDefault="00585AD8" w:rsidP="00D05632">
            <w:pPr>
              <w:ind w:right="2660"/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Adószám:</w:t>
            </w:r>
          </w:p>
        </w:tc>
      </w:tr>
      <w:tr w:rsidR="00585AD8" w:rsidRPr="000D0BC4" w:rsidTr="00672780">
        <w:trPr>
          <w:trHeight w:hRule="exact" w:val="907"/>
        </w:trPr>
        <w:tc>
          <w:tcPr>
            <w:tcW w:w="5096" w:type="dxa"/>
            <w:gridSpan w:val="2"/>
          </w:tcPr>
          <w:p w:rsidR="00585AD8" w:rsidRPr="000D0BC4" w:rsidRDefault="00585AD8" w:rsidP="00D05632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Levelezési cím:</w:t>
            </w:r>
          </w:p>
        </w:tc>
        <w:tc>
          <w:tcPr>
            <w:tcW w:w="5666" w:type="dxa"/>
          </w:tcPr>
          <w:p w:rsidR="00585AD8" w:rsidRPr="000D0BC4" w:rsidRDefault="00585AD8" w:rsidP="00D05632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Számlázási cím:</w:t>
            </w:r>
          </w:p>
        </w:tc>
      </w:tr>
      <w:tr w:rsidR="00585AD8" w:rsidRPr="000D0BC4" w:rsidTr="00672780">
        <w:trPr>
          <w:trHeight w:hRule="exact" w:val="1701"/>
        </w:trPr>
        <w:tc>
          <w:tcPr>
            <w:tcW w:w="3662" w:type="dxa"/>
          </w:tcPr>
          <w:p w:rsidR="00585AD8" w:rsidRPr="000D0BC4" w:rsidRDefault="00585AD8" w:rsidP="00585AD8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 xml:space="preserve">Parkoló igényléshez autó rendszáma </w:t>
            </w:r>
            <w:r w:rsidRPr="00BA7408">
              <w:rPr>
                <w:rFonts w:asciiTheme="minorHAnsi" w:hAnsiTheme="minorHAnsi" w:cstheme="minorHAnsi"/>
                <w:i/>
              </w:rPr>
              <w:t>(korlátozott számban a jelentkezés sorrendjében):</w:t>
            </w:r>
          </w:p>
        </w:tc>
        <w:tc>
          <w:tcPr>
            <w:tcW w:w="7100" w:type="dxa"/>
            <w:gridSpan w:val="2"/>
          </w:tcPr>
          <w:p w:rsidR="00585AD8" w:rsidRPr="000D0BC4" w:rsidRDefault="00585AD8" w:rsidP="00BA7408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Kapcsolattartó neve:</w:t>
            </w:r>
          </w:p>
          <w:p w:rsidR="00BA7408" w:rsidRDefault="00BA7408" w:rsidP="00BA7408">
            <w:pPr>
              <w:tabs>
                <w:tab w:val="center" w:pos="2596"/>
              </w:tabs>
              <w:rPr>
                <w:rFonts w:asciiTheme="minorHAnsi" w:hAnsiTheme="minorHAnsi" w:cstheme="minorHAnsi"/>
              </w:rPr>
            </w:pPr>
          </w:p>
          <w:p w:rsidR="00585AD8" w:rsidRPr="000D0BC4" w:rsidRDefault="00585AD8" w:rsidP="00BA7408">
            <w:pPr>
              <w:tabs>
                <w:tab w:val="center" w:pos="2596"/>
              </w:tabs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E-mail címe:</w:t>
            </w:r>
          </w:p>
          <w:p w:rsidR="00BA7408" w:rsidRDefault="00BA7408" w:rsidP="00BA7408">
            <w:pPr>
              <w:rPr>
                <w:rFonts w:asciiTheme="minorHAnsi" w:hAnsiTheme="minorHAnsi" w:cstheme="minorHAnsi"/>
              </w:rPr>
            </w:pPr>
          </w:p>
          <w:p w:rsidR="00585AD8" w:rsidRPr="000D0BC4" w:rsidRDefault="00585AD8" w:rsidP="00BA7408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Tel:</w:t>
            </w:r>
          </w:p>
        </w:tc>
      </w:tr>
      <w:tr w:rsidR="00585AD8" w:rsidRPr="000D0BC4" w:rsidTr="00BA7408">
        <w:trPr>
          <w:trHeight w:hRule="exact" w:val="851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585AD8" w:rsidRPr="000D0BC4" w:rsidRDefault="00BA7408" w:rsidP="005221EC">
            <w:pPr>
              <w:tabs>
                <w:tab w:val="left" w:pos="5103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</w:t>
            </w:r>
            <w:r w:rsidR="00585AD8" w:rsidRPr="000D0BC4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×</w:t>
            </w:r>
            <w:r w:rsidR="00585AD8" w:rsidRPr="000D0BC4">
              <w:rPr>
                <w:rFonts w:asciiTheme="minorHAnsi" w:hAnsiTheme="minorHAnsi" w:cstheme="minorHAnsi"/>
              </w:rPr>
              <w:t xml:space="preserve">2 m-es zárható önálló faház díja magába foglalja: 2 napos </w:t>
            </w:r>
            <w:r w:rsidR="0001404A">
              <w:rPr>
                <w:rFonts w:asciiTheme="minorHAnsi" w:hAnsiTheme="minorHAnsi" w:cstheme="minorHAnsi"/>
              </w:rPr>
              <w:t>bérleti díjat,</w:t>
            </w:r>
            <w:r w:rsidR="00585AD8" w:rsidRPr="000D0BC4">
              <w:rPr>
                <w:rFonts w:asciiTheme="minorHAnsi" w:hAnsiTheme="minorHAnsi" w:cstheme="minorHAnsi"/>
              </w:rPr>
              <w:t xml:space="preserve"> 1,8</w:t>
            </w:r>
            <w:r>
              <w:rPr>
                <w:rFonts w:asciiTheme="minorHAnsi" w:hAnsiTheme="minorHAnsi" w:cstheme="minorHAnsi"/>
              </w:rPr>
              <w:t>×</w:t>
            </w:r>
            <w:r w:rsidR="00585AD8" w:rsidRPr="000D0BC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,</w:t>
            </w:r>
            <w:r w:rsidR="00585AD8" w:rsidRPr="000D0BC4">
              <w:rPr>
                <w:rFonts w:asciiTheme="minorHAnsi" w:hAnsiTheme="minorHAnsi" w:cstheme="minorHAnsi"/>
              </w:rPr>
              <w:t>8 m-es asztalt, 2 db széket, fríz feliratot, éjjeli őrzést, műszaki ügyeletet.</w:t>
            </w:r>
            <w:r w:rsidR="00D17D81">
              <w:rPr>
                <w:rFonts w:cstheme="minorHAnsi"/>
              </w:rPr>
              <w:t xml:space="preserve"> </w:t>
            </w:r>
            <w:r w:rsidR="00D17D81">
              <w:rPr>
                <w:rFonts w:cstheme="minorHAnsi"/>
              </w:rPr>
              <w:tab/>
            </w:r>
          </w:p>
        </w:tc>
      </w:tr>
      <w:tr w:rsidR="00585AD8" w:rsidRPr="000D0BC4" w:rsidTr="00BA7408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585AD8" w:rsidRPr="00BA7408" w:rsidRDefault="00585AD8" w:rsidP="000E3A62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A7408">
              <w:rPr>
                <w:rFonts w:asciiTheme="minorHAnsi" w:hAnsiTheme="minorHAnsi" w:cstheme="minorHAnsi"/>
                <w:b/>
                <w:color w:val="FFFFFF" w:themeColor="background1"/>
              </w:rPr>
              <w:t>Megjelenési lehetőségek: (Kérjük, jelölje X-szel!)</w:t>
            </w:r>
          </w:p>
        </w:tc>
      </w:tr>
      <w:tr w:rsidR="00585AD8" w:rsidRPr="000D0BC4" w:rsidTr="00672780">
        <w:trPr>
          <w:trHeight w:hRule="exact" w:val="340"/>
        </w:trPr>
        <w:tc>
          <w:tcPr>
            <w:tcW w:w="5096" w:type="dxa"/>
            <w:gridSpan w:val="2"/>
            <w:tcBorders>
              <w:left w:val="single" w:sz="4" w:space="0" w:color="auto"/>
            </w:tcBorders>
            <w:vAlign w:val="center"/>
          </w:tcPr>
          <w:p w:rsidR="00585AD8" w:rsidRPr="000D0BC4" w:rsidRDefault="00585AD8" w:rsidP="00BA7408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Faházban (3</w:t>
            </w:r>
            <w:r w:rsidR="00BA7408">
              <w:rPr>
                <w:rFonts w:asciiTheme="minorHAnsi" w:hAnsiTheme="minorHAnsi" w:cstheme="minorHAnsi"/>
              </w:rPr>
              <w:t>×</w:t>
            </w:r>
            <w:r w:rsidRPr="000D0BC4">
              <w:rPr>
                <w:rFonts w:asciiTheme="minorHAnsi" w:hAnsiTheme="minorHAnsi" w:cstheme="minorHAnsi"/>
              </w:rPr>
              <w:t>2 m)</w:t>
            </w:r>
          </w:p>
        </w:tc>
        <w:tc>
          <w:tcPr>
            <w:tcW w:w="5666" w:type="dxa"/>
            <w:vAlign w:val="center"/>
          </w:tcPr>
          <w:p w:rsidR="00585AD8" w:rsidRPr="000D0BC4" w:rsidRDefault="00614171" w:rsidP="00BF3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  <w:r w:rsidR="0054071B">
              <w:rPr>
                <w:rFonts w:asciiTheme="minorHAnsi" w:hAnsiTheme="minorHAnsi" w:cstheme="minorHAnsi"/>
              </w:rPr>
              <w:t>.</w:t>
            </w:r>
            <w:r w:rsidR="00BF31D4">
              <w:rPr>
                <w:rFonts w:asciiTheme="minorHAnsi" w:hAnsiTheme="minorHAnsi" w:cstheme="minorHAnsi"/>
              </w:rPr>
              <w:t>0</w:t>
            </w:r>
            <w:r w:rsidR="00585AD8" w:rsidRPr="000D0BC4">
              <w:rPr>
                <w:rFonts w:asciiTheme="minorHAnsi" w:hAnsiTheme="minorHAnsi" w:cstheme="minorHAnsi"/>
              </w:rPr>
              <w:t>00 Ft+ áfa/2 nap</w:t>
            </w:r>
            <w:r w:rsidR="00BA7408">
              <w:rPr>
                <w:rFonts w:cstheme="minorHAnsi"/>
              </w:rPr>
              <w:tab/>
            </w:r>
            <w:r w:rsidR="00585AD8" w:rsidRPr="00BA7408">
              <w:rPr>
                <w:rStyle w:val="Stlus1Char"/>
              </w:rPr>
              <w:t>□</w:t>
            </w:r>
          </w:p>
        </w:tc>
      </w:tr>
      <w:tr w:rsidR="00585AD8" w:rsidRPr="000D0BC4" w:rsidTr="00672780">
        <w:trPr>
          <w:trHeight w:hRule="exact" w:val="340"/>
        </w:trPr>
        <w:tc>
          <w:tcPr>
            <w:tcW w:w="5096" w:type="dxa"/>
            <w:gridSpan w:val="2"/>
            <w:tcBorders>
              <w:left w:val="single" w:sz="4" w:space="0" w:color="auto"/>
            </w:tcBorders>
            <w:vAlign w:val="center"/>
          </w:tcPr>
          <w:p w:rsidR="00585AD8" w:rsidRPr="000D0BC4" w:rsidRDefault="00585AD8" w:rsidP="00BA7408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2</w:t>
            </w:r>
            <w:r w:rsidR="00BA7408">
              <w:rPr>
                <w:rFonts w:asciiTheme="minorHAnsi" w:hAnsiTheme="minorHAnsi" w:cstheme="minorHAnsi"/>
              </w:rPr>
              <w:t>×</w:t>
            </w:r>
            <w:r w:rsidRPr="000D0BC4">
              <w:rPr>
                <w:rFonts w:asciiTheme="minorHAnsi" w:hAnsiTheme="minorHAnsi" w:cstheme="minorHAnsi"/>
              </w:rPr>
              <w:t xml:space="preserve">0,8 m-es sátras kecskelábas asztal </w:t>
            </w:r>
          </w:p>
        </w:tc>
        <w:tc>
          <w:tcPr>
            <w:tcW w:w="5666" w:type="dxa"/>
            <w:vAlign w:val="center"/>
          </w:tcPr>
          <w:p w:rsidR="00585AD8" w:rsidRPr="000D0BC4" w:rsidRDefault="00614171" w:rsidP="005407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35.0</w:t>
            </w:r>
            <w:r w:rsidR="00585AD8" w:rsidRPr="000D0BC4">
              <w:rPr>
                <w:rFonts w:asciiTheme="minorHAnsi" w:hAnsiTheme="minorHAnsi" w:cstheme="minorHAnsi"/>
              </w:rPr>
              <w:t>00 Ft+ áfa/2 nap</w:t>
            </w:r>
            <w:r w:rsidR="00BA7408">
              <w:rPr>
                <w:rFonts w:cstheme="minorHAnsi"/>
              </w:rPr>
              <w:tab/>
            </w:r>
            <w:r w:rsidR="00585AD8" w:rsidRPr="00BA7408">
              <w:rPr>
                <w:rStyle w:val="Stlus1Char"/>
              </w:rPr>
              <w:t>□</w:t>
            </w:r>
            <w:r w:rsidR="00585AD8" w:rsidRPr="000D0BC4">
              <w:rPr>
                <w:rFonts w:asciiTheme="minorHAnsi" w:hAnsiTheme="minorHAnsi" w:cstheme="minorHAnsi"/>
              </w:rPr>
              <w:t xml:space="preserve"> db</w:t>
            </w:r>
          </w:p>
        </w:tc>
      </w:tr>
      <w:tr w:rsidR="00585AD8" w:rsidRPr="000D0BC4" w:rsidTr="00672780">
        <w:trPr>
          <w:trHeight w:hRule="exact" w:val="340"/>
        </w:trPr>
        <w:tc>
          <w:tcPr>
            <w:tcW w:w="5096" w:type="dxa"/>
            <w:gridSpan w:val="2"/>
            <w:tcBorders>
              <w:left w:val="single" w:sz="4" w:space="0" w:color="auto"/>
            </w:tcBorders>
            <w:vAlign w:val="center"/>
          </w:tcPr>
          <w:p w:rsidR="00585AD8" w:rsidRPr="000D0BC4" w:rsidRDefault="00585AD8" w:rsidP="00BA7408">
            <w:pPr>
              <w:rPr>
                <w:rFonts w:asciiTheme="minorHAnsi" w:hAnsiTheme="minorHAnsi" w:cstheme="minorHAnsi"/>
              </w:rPr>
            </w:pPr>
            <w:r w:rsidRPr="000D0BC4">
              <w:rPr>
                <w:rFonts w:asciiTheme="minorHAnsi" w:hAnsiTheme="minorHAnsi" w:cstheme="minorHAnsi"/>
              </w:rPr>
              <w:t>Csak területigény 3</w:t>
            </w:r>
            <w:r w:rsidR="00BA7408">
              <w:rPr>
                <w:rFonts w:asciiTheme="minorHAnsi" w:hAnsiTheme="minorHAnsi" w:cstheme="minorHAnsi"/>
              </w:rPr>
              <w:t>×</w:t>
            </w:r>
            <w:proofErr w:type="spellStart"/>
            <w:r w:rsidRPr="000D0BC4">
              <w:rPr>
                <w:rFonts w:asciiTheme="minorHAnsi" w:hAnsiTheme="minorHAnsi" w:cstheme="minorHAnsi"/>
              </w:rPr>
              <w:t>3</w:t>
            </w:r>
            <w:proofErr w:type="spellEnd"/>
            <w:r w:rsidRPr="000D0BC4">
              <w:rPr>
                <w:rFonts w:asciiTheme="minorHAnsi" w:hAnsiTheme="minorHAnsi" w:cstheme="minorHAnsi"/>
              </w:rPr>
              <w:t xml:space="preserve"> m</w:t>
            </w:r>
            <w:r w:rsidR="00BF31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6" w:type="dxa"/>
            <w:vAlign w:val="center"/>
          </w:tcPr>
          <w:p w:rsidR="00585AD8" w:rsidRPr="000D0BC4" w:rsidRDefault="009A2A2F" w:rsidP="00BA74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bookmarkStart w:id="0" w:name="_GoBack"/>
            <w:bookmarkEnd w:id="0"/>
            <w:r w:rsidR="00F03D19">
              <w:rPr>
                <w:rFonts w:asciiTheme="minorHAnsi" w:hAnsiTheme="minorHAnsi" w:cstheme="minorHAnsi"/>
              </w:rPr>
              <w:t>.000 Ft + áfa</w:t>
            </w:r>
            <w:r w:rsidR="00585AD8" w:rsidRPr="000D0BC4">
              <w:rPr>
                <w:rFonts w:asciiTheme="minorHAnsi" w:hAnsiTheme="minorHAnsi" w:cstheme="minorHAnsi"/>
              </w:rPr>
              <w:t>/2 nap</w:t>
            </w:r>
            <w:r w:rsidR="00BA7408">
              <w:rPr>
                <w:rFonts w:cstheme="minorHAnsi"/>
              </w:rPr>
              <w:tab/>
            </w:r>
            <w:r w:rsidR="00585AD8" w:rsidRPr="00BA7408">
              <w:rPr>
                <w:rStyle w:val="Stlus1Char"/>
              </w:rPr>
              <w:t>□□</w:t>
            </w:r>
            <w:r w:rsidR="00585AD8" w:rsidRPr="000D0BC4">
              <w:rPr>
                <w:rFonts w:asciiTheme="minorHAnsi" w:hAnsiTheme="minorHAnsi" w:cstheme="minorHAnsi"/>
              </w:rPr>
              <w:t xml:space="preserve"> nm</w:t>
            </w:r>
          </w:p>
        </w:tc>
      </w:tr>
      <w:tr w:rsidR="00672780" w:rsidRPr="000D0BC4" w:rsidTr="005221EC">
        <w:trPr>
          <w:trHeight w:hRule="exact" w:val="681"/>
        </w:trPr>
        <w:tc>
          <w:tcPr>
            <w:tcW w:w="50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2780" w:rsidRPr="000D0BC4" w:rsidRDefault="005221EC" w:rsidP="005221EC">
            <w:pPr>
              <w:rPr>
                <w:rFonts w:cstheme="minorHAnsi"/>
              </w:rPr>
            </w:pPr>
            <w:r w:rsidRPr="000D0BC4">
              <w:rPr>
                <w:rFonts w:asciiTheme="minorHAnsi" w:hAnsiTheme="minorHAnsi" w:cstheme="minorHAnsi"/>
              </w:rPr>
              <w:t xml:space="preserve">VILÁGÍTÁS / 1 KW ÁRAM </w:t>
            </w:r>
            <w:r>
              <w:rPr>
                <w:rFonts w:asciiTheme="minorHAnsi" w:hAnsiTheme="minorHAnsi" w:cstheme="minorHAnsi"/>
              </w:rPr>
              <w:t>:</w:t>
            </w:r>
            <w:r w:rsidR="00934D96">
              <w:rPr>
                <w:rFonts w:cstheme="minorHAnsi"/>
              </w:rPr>
              <w:t xml:space="preserve"> 15.000 Ft + áfa. Igényel:</w:t>
            </w:r>
          </w:p>
        </w:tc>
        <w:tc>
          <w:tcPr>
            <w:tcW w:w="5666" w:type="dxa"/>
            <w:vAlign w:val="center"/>
          </w:tcPr>
          <w:p w:rsidR="00672780" w:rsidRPr="00934D96" w:rsidRDefault="00934D96" w:rsidP="00BA7408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lus1Char"/>
                <w:sz w:val="24"/>
                <w:szCs w:val="24"/>
              </w:rPr>
              <w:t xml:space="preserve"> </w:t>
            </w:r>
            <w:r w:rsidRPr="00934D96">
              <w:rPr>
                <w:rStyle w:val="Stlus1Char"/>
              </w:rPr>
              <w:t>□</w:t>
            </w:r>
            <w:r w:rsidRPr="00934D96">
              <w:rPr>
                <w:rStyle w:val="Stlus1Char"/>
                <w:sz w:val="24"/>
                <w:szCs w:val="24"/>
              </w:rPr>
              <w:t xml:space="preserve"> </w:t>
            </w:r>
            <w:proofErr w:type="gramStart"/>
            <w:r w:rsidRPr="00934D96">
              <w:rPr>
                <w:rStyle w:val="Stlus1Char"/>
                <w:sz w:val="24"/>
                <w:szCs w:val="24"/>
              </w:rPr>
              <w:t xml:space="preserve">igen    </w:t>
            </w:r>
            <w:r w:rsidRPr="00934D9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  </w:t>
            </w:r>
            <w:r w:rsidRPr="00934D96">
              <w:rPr>
                <w:rFonts w:cstheme="minorHAnsi"/>
                <w:sz w:val="32"/>
                <w:szCs w:val="32"/>
              </w:rPr>
              <w:t xml:space="preserve"> </w:t>
            </w:r>
            <w:r w:rsidRPr="00934D96">
              <w:rPr>
                <w:rStyle w:val="Stlus1Char"/>
              </w:rPr>
              <w:t>□</w:t>
            </w:r>
            <w:r w:rsidRPr="00934D96">
              <w:rPr>
                <w:rStyle w:val="Stlus1Char"/>
                <w:sz w:val="24"/>
                <w:szCs w:val="24"/>
              </w:rPr>
              <w:t xml:space="preserve"> nem</w:t>
            </w:r>
            <w:proofErr w:type="gramEnd"/>
            <w:r w:rsidRPr="00934D96">
              <w:rPr>
                <w:rStyle w:val="Stlus1Char"/>
                <w:sz w:val="24"/>
                <w:szCs w:val="24"/>
              </w:rPr>
              <w:t xml:space="preserve"> </w:t>
            </w:r>
          </w:p>
        </w:tc>
      </w:tr>
    </w:tbl>
    <w:p w:rsidR="002F668E" w:rsidRPr="00D17D81" w:rsidRDefault="002F668E" w:rsidP="00D17D81">
      <w:pPr>
        <w:spacing w:before="240" w:after="0" w:line="240" w:lineRule="auto"/>
        <w:jc w:val="both"/>
        <w:rPr>
          <w:rFonts w:cstheme="minorHAnsi"/>
          <w:b/>
          <w:i/>
          <w:sz w:val="18"/>
          <w:szCs w:val="18"/>
        </w:rPr>
      </w:pPr>
      <w:r w:rsidRPr="00D17D81">
        <w:rPr>
          <w:rFonts w:cstheme="minorHAnsi"/>
          <w:i/>
          <w:sz w:val="18"/>
          <w:szCs w:val="18"/>
        </w:rPr>
        <w:t xml:space="preserve">Az Általános Szerződési Feltételeket a Megrendelő megismerte, azt a Felek magukra nézve kötelezőnek elfogadják. </w:t>
      </w:r>
      <w:r w:rsidRPr="00D17D81">
        <w:rPr>
          <w:rFonts w:cstheme="minorHAnsi"/>
          <w:b/>
          <w:i/>
          <w:sz w:val="18"/>
          <w:szCs w:val="18"/>
        </w:rPr>
        <w:t xml:space="preserve">Az érvényes jelentkezés feltétele a cégszerűen aláírt jelentkezési lap, valamint a helydíj befizetése a bepakolás megkezdése előtt. </w:t>
      </w:r>
      <w:r w:rsidRPr="00D17D81">
        <w:rPr>
          <w:rFonts w:cstheme="minorHAnsi"/>
          <w:i/>
          <w:sz w:val="18"/>
          <w:szCs w:val="18"/>
        </w:rPr>
        <w:t xml:space="preserve">A helydíjat </w:t>
      </w:r>
      <w:proofErr w:type="gramStart"/>
      <w:r w:rsidRPr="00D17D81">
        <w:rPr>
          <w:rFonts w:cstheme="minorHAnsi"/>
          <w:i/>
          <w:sz w:val="18"/>
          <w:szCs w:val="18"/>
        </w:rPr>
        <w:t>a</w:t>
      </w:r>
      <w:proofErr w:type="gramEnd"/>
      <w:r w:rsidRPr="00D17D81">
        <w:rPr>
          <w:rFonts w:cstheme="minorHAnsi"/>
          <w:i/>
          <w:sz w:val="18"/>
          <w:szCs w:val="18"/>
        </w:rPr>
        <w:t xml:space="preserve"> OTP Bank </w:t>
      </w:r>
      <w:proofErr w:type="spellStart"/>
      <w:r w:rsidRPr="00D17D81">
        <w:rPr>
          <w:rFonts w:cstheme="minorHAnsi"/>
          <w:i/>
          <w:sz w:val="18"/>
          <w:szCs w:val="18"/>
        </w:rPr>
        <w:t>NYRT-nél</w:t>
      </w:r>
      <w:proofErr w:type="spellEnd"/>
      <w:r w:rsidRPr="00D17D81">
        <w:rPr>
          <w:rFonts w:cstheme="minorHAnsi"/>
          <w:i/>
          <w:sz w:val="18"/>
          <w:szCs w:val="18"/>
        </w:rPr>
        <w:t xml:space="preserve"> vezetett 11745004-20136222-00000000 számlaszámra fizethetik be. A kiállító vállalja, hogy a tevékenységéhez és a közterületen történő megjelenéséhez szükséges hatósági engedélyekkel rendelkezik, Az élelmiszerek forgalomba hozatalával és árusításával kapcsolatos jogszabályoknak és előírásoknak megfelelőn jár el, saját vagyontárgyaira a rendezvény időtartama alatt felügyel. Az Aba-Novák Agóra Nonprofit Kft. szerződések teljesítésére vonatkozó adatkezelési tájékoztatója a http://www.agoraszolnok.hu/adatvedelmi_nyilatkozat/ weboldalon található. A megrendelő a jelentkezési lap aláírásával egyben nyilatkozik, hogy az adatkezelési tájékoztatót megismerte. Tájékoztatásul közöljük, hogy a rendezvény ideje alatt kép-és hangfelvételek készülnek, melyeket a szervezők a rendezvény népszerűsítésével kapcsolatosan a későbbiekben nyilvánosságra hozhatnak és felhasználhatnak A felvételek felhasználásával kapcsolatos adatkezelési tájékoztató a http://www.agoraszolnok.hu/adatvedelmi_nyilatkozat/ weboldalon és a rendezvény helyszínén megtekinthető.</w:t>
      </w:r>
      <w:r w:rsidRPr="00D17D81">
        <w:rPr>
          <w:rFonts w:cstheme="minorHAnsi"/>
          <w:b/>
          <w:i/>
          <w:sz w:val="18"/>
          <w:szCs w:val="18"/>
        </w:rPr>
        <w:t xml:space="preserve"> </w:t>
      </w:r>
    </w:p>
    <w:p w:rsidR="002F668E" w:rsidRPr="000D0BC4" w:rsidRDefault="00327A70" w:rsidP="002F668E">
      <w:pPr>
        <w:spacing w:before="200" w:after="0" w:line="240" w:lineRule="auto"/>
        <w:ind w:left="6373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Jelentk</w:t>
      </w:r>
      <w:r w:rsidR="00343BC1">
        <w:rPr>
          <w:rFonts w:cstheme="minorHAnsi"/>
          <w:b/>
          <w:sz w:val="24"/>
          <w:szCs w:val="24"/>
          <w:u w:val="single"/>
        </w:rPr>
        <w:t>ezési határidő: 2026</w:t>
      </w:r>
      <w:r w:rsidR="00D326C5">
        <w:rPr>
          <w:rFonts w:cstheme="minorHAnsi"/>
          <w:b/>
          <w:sz w:val="24"/>
          <w:szCs w:val="24"/>
          <w:u w:val="single"/>
        </w:rPr>
        <w:t xml:space="preserve">. március </w:t>
      </w:r>
      <w:r w:rsidR="002F1DD8">
        <w:rPr>
          <w:rFonts w:cstheme="minorHAnsi"/>
          <w:b/>
          <w:sz w:val="24"/>
          <w:szCs w:val="24"/>
          <w:u w:val="single"/>
        </w:rPr>
        <w:t>8</w:t>
      </w:r>
      <w:r w:rsidR="002F668E" w:rsidRPr="000D0BC4">
        <w:rPr>
          <w:rFonts w:cstheme="minorHAnsi"/>
          <w:b/>
          <w:sz w:val="24"/>
          <w:szCs w:val="24"/>
          <w:u w:val="single"/>
        </w:rPr>
        <w:t>.</w:t>
      </w:r>
    </w:p>
    <w:p w:rsidR="002F668E" w:rsidRPr="002F668E" w:rsidRDefault="002F668E" w:rsidP="00D17D81">
      <w:pPr>
        <w:tabs>
          <w:tab w:val="left" w:leader="dot" w:pos="3969"/>
        </w:tabs>
        <w:spacing w:before="200" w:after="0" w:line="480" w:lineRule="auto"/>
        <w:jc w:val="both"/>
        <w:rPr>
          <w:rFonts w:cstheme="minorHAnsi"/>
          <w:i/>
        </w:rPr>
      </w:pPr>
      <w:r w:rsidRPr="002F668E">
        <w:rPr>
          <w:rFonts w:cstheme="minorHAnsi"/>
        </w:rPr>
        <w:t>Kelt:</w:t>
      </w:r>
      <w:r w:rsidR="00585AD8">
        <w:rPr>
          <w:rFonts w:cstheme="minorHAnsi"/>
        </w:rPr>
        <w:tab/>
      </w:r>
    </w:p>
    <w:p w:rsidR="002F668E" w:rsidRDefault="002F668E" w:rsidP="00D05632">
      <w:pPr>
        <w:tabs>
          <w:tab w:val="left" w:leader="dot" w:pos="3969"/>
          <w:tab w:val="left" w:pos="6804"/>
          <w:tab w:val="left" w:leader="dot" w:pos="10206"/>
        </w:tabs>
        <w:spacing w:before="300"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2F668E" w:rsidRPr="00D17D81" w:rsidRDefault="002F668E" w:rsidP="00D17D81">
      <w:pPr>
        <w:tabs>
          <w:tab w:val="center" w:pos="2268"/>
          <w:tab w:val="center" w:pos="8505"/>
        </w:tabs>
        <w:spacing w:after="0" w:line="220" w:lineRule="exact"/>
        <w:ind w:left="567"/>
        <w:jc w:val="both"/>
        <w:rPr>
          <w:rFonts w:cstheme="minorHAnsi"/>
        </w:rPr>
      </w:pPr>
      <w:r>
        <w:rPr>
          <w:rFonts w:cstheme="minorHAnsi"/>
        </w:rPr>
        <w:tab/>
      </w:r>
      <w:r w:rsidRPr="002F668E">
        <w:rPr>
          <w:rFonts w:cstheme="minorHAnsi"/>
        </w:rPr>
        <w:t>megrendelő (kiállító</w:t>
      </w:r>
      <w:r w:rsidR="006C07F0">
        <w:rPr>
          <w:rFonts w:cstheme="minorHAnsi"/>
        </w:rPr>
        <w:t>)</w:t>
      </w:r>
      <w:r w:rsidRPr="002F668E">
        <w:rPr>
          <w:rFonts w:cstheme="minorHAnsi"/>
        </w:rPr>
        <w:tab/>
      </w:r>
      <w:r w:rsidR="00585AD8">
        <w:rPr>
          <w:rFonts w:cstheme="minorHAnsi"/>
        </w:rPr>
        <w:t>szolgáltató</w:t>
      </w:r>
      <w:r w:rsidRPr="002F668E">
        <w:rPr>
          <w:rFonts w:cstheme="minorHAnsi"/>
        </w:rPr>
        <w:t xml:space="preserve"> (visszaigazolás)</w:t>
      </w:r>
    </w:p>
    <w:sectPr w:rsidR="002F668E" w:rsidRPr="00D17D81" w:rsidSect="00D05632">
      <w:headerReference w:type="default" r:id="rId8"/>
      <w:pgSz w:w="11906" w:h="16838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BD" w:rsidRDefault="00DB72BD" w:rsidP="002A0BE6">
      <w:pPr>
        <w:spacing w:after="0" w:line="240" w:lineRule="auto"/>
      </w:pPr>
      <w:r>
        <w:separator/>
      </w:r>
    </w:p>
  </w:endnote>
  <w:endnote w:type="continuationSeparator" w:id="0">
    <w:p w:rsidR="00DB72BD" w:rsidRDefault="00DB72BD" w:rsidP="002A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BD" w:rsidRDefault="00DB72BD" w:rsidP="002A0BE6">
      <w:pPr>
        <w:spacing w:after="0" w:line="240" w:lineRule="auto"/>
      </w:pPr>
      <w:r>
        <w:separator/>
      </w:r>
    </w:p>
  </w:footnote>
  <w:footnote w:type="continuationSeparator" w:id="0">
    <w:p w:rsidR="00DB72BD" w:rsidRDefault="00DB72BD" w:rsidP="002A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EA" w:rsidRDefault="0083295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585A4DD" wp14:editId="2312A800">
          <wp:simplePos x="361950" y="447675"/>
          <wp:positionH relativeFrom="page">
            <wp:align>center</wp:align>
          </wp:positionH>
          <wp:positionV relativeFrom="page">
            <wp:align>top</wp:align>
          </wp:positionV>
          <wp:extent cx="7603200" cy="10753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7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A1DC6"/>
    <w:multiLevelType w:val="hybridMultilevel"/>
    <w:tmpl w:val="26CA62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E6"/>
    <w:rsid w:val="0001404A"/>
    <w:rsid w:val="0003781A"/>
    <w:rsid w:val="000A3F3F"/>
    <w:rsid w:val="000B6BCD"/>
    <w:rsid w:val="000D088D"/>
    <w:rsid w:val="000D0BC4"/>
    <w:rsid w:val="000D6088"/>
    <w:rsid w:val="000D62A6"/>
    <w:rsid w:val="000E3A62"/>
    <w:rsid w:val="0019074A"/>
    <w:rsid w:val="001A25E8"/>
    <w:rsid w:val="001E0A33"/>
    <w:rsid w:val="001E4925"/>
    <w:rsid w:val="00246162"/>
    <w:rsid w:val="0026711F"/>
    <w:rsid w:val="002A00B8"/>
    <w:rsid w:val="002A0BE6"/>
    <w:rsid w:val="002A468B"/>
    <w:rsid w:val="002D463C"/>
    <w:rsid w:val="002E4586"/>
    <w:rsid w:val="002F1DD8"/>
    <w:rsid w:val="002F668E"/>
    <w:rsid w:val="00324E13"/>
    <w:rsid w:val="00327A70"/>
    <w:rsid w:val="0033029F"/>
    <w:rsid w:val="00343BC1"/>
    <w:rsid w:val="00354F26"/>
    <w:rsid w:val="00374764"/>
    <w:rsid w:val="003A21F4"/>
    <w:rsid w:val="003A4434"/>
    <w:rsid w:val="003A49FF"/>
    <w:rsid w:val="00422042"/>
    <w:rsid w:val="00456DC0"/>
    <w:rsid w:val="004930C8"/>
    <w:rsid w:val="004949E9"/>
    <w:rsid w:val="00503F1F"/>
    <w:rsid w:val="005221EC"/>
    <w:rsid w:val="0054071B"/>
    <w:rsid w:val="00585AD8"/>
    <w:rsid w:val="00595DA9"/>
    <w:rsid w:val="00614171"/>
    <w:rsid w:val="006717DB"/>
    <w:rsid w:val="00672780"/>
    <w:rsid w:val="006A7C5B"/>
    <w:rsid w:val="006C07F0"/>
    <w:rsid w:val="00737731"/>
    <w:rsid w:val="00832957"/>
    <w:rsid w:val="008B465C"/>
    <w:rsid w:val="008E7C11"/>
    <w:rsid w:val="00925726"/>
    <w:rsid w:val="00932EC7"/>
    <w:rsid w:val="00934D96"/>
    <w:rsid w:val="009A2A2F"/>
    <w:rsid w:val="009B1363"/>
    <w:rsid w:val="009D08A9"/>
    <w:rsid w:val="00A12166"/>
    <w:rsid w:val="00A375D2"/>
    <w:rsid w:val="00A940EA"/>
    <w:rsid w:val="00AB357F"/>
    <w:rsid w:val="00AB6D9D"/>
    <w:rsid w:val="00AC1893"/>
    <w:rsid w:val="00AC5877"/>
    <w:rsid w:val="00AE2E57"/>
    <w:rsid w:val="00B73C37"/>
    <w:rsid w:val="00B842E2"/>
    <w:rsid w:val="00B8771A"/>
    <w:rsid w:val="00BA7408"/>
    <w:rsid w:val="00BB73ED"/>
    <w:rsid w:val="00BF31D4"/>
    <w:rsid w:val="00C0283B"/>
    <w:rsid w:val="00C22DF8"/>
    <w:rsid w:val="00C71485"/>
    <w:rsid w:val="00C84605"/>
    <w:rsid w:val="00CD1405"/>
    <w:rsid w:val="00CE68F6"/>
    <w:rsid w:val="00D05632"/>
    <w:rsid w:val="00D17D81"/>
    <w:rsid w:val="00D326C5"/>
    <w:rsid w:val="00D92907"/>
    <w:rsid w:val="00D93FD7"/>
    <w:rsid w:val="00DB72BD"/>
    <w:rsid w:val="00DC17B8"/>
    <w:rsid w:val="00E1097B"/>
    <w:rsid w:val="00E57B86"/>
    <w:rsid w:val="00E60EB6"/>
    <w:rsid w:val="00EE2A6A"/>
    <w:rsid w:val="00EF06D8"/>
    <w:rsid w:val="00EF35EA"/>
    <w:rsid w:val="00F00BBD"/>
    <w:rsid w:val="00F03D19"/>
    <w:rsid w:val="00F267D3"/>
    <w:rsid w:val="00F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B46C7CF-CA9A-480D-8367-F24EC10B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0BE6"/>
  </w:style>
  <w:style w:type="paragraph" w:styleId="llb">
    <w:name w:val="footer"/>
    <w:basedOn w:val="Norml"/>
    <w:link w:val="llbChar"/>
    <w:uiPriority w:val="99"/>
    <w:unhideWhenUsed/>
    <w:rsid w:val="002A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0BE6"/>
  </w:style>
  <w:style w:type="paragraph" w:styleId="Buborkszveg">
    <w:name w:val="Balloon Text"/>
    <w:basedOn w:val="Norml"/>
    <w:link w:val="BuborkszvegChar"/>
    <w:uiPriority w:val="99"/>
    <w:semiHidden/>
    <w:unhideWhenUsed/>
    <w:rsid w:val="002A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BE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37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21F4"/>
    <w:pPr>
      <w:spacing w:after="160" w:line="259" w:lineRule="auto"/>
      <w:ind w:left="720"/>
      <w:contextualSpacing/>
    </w:pPr>
  </w:style>
  <w:style w:type="paragraph" w:customStyle="1" w:styleId="Stlus1">
    <w:name w:val="Stílus1"/>
    <w:basedOn w:val="Norml"/>
    <w:link w:val="Stlus1Char"/>
    <w:qFormat/>
    <w:rsid w:val="00BA7408"/>
    <w:pPr>
      <w:spacing w:after="0" w:line="240" w:lineRule="auto"/>
    </w:pPr>
    <w:rPr>
      <w:rFonts w:eastAsia="Times New Roman" w:cstheme="minorHAnsi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D17D81"/>
    <w:rPr>
      <w:color w:val="0000FF" w:themeColor="hyperlink"/>
      <w:u w:val="single"/>
    </w:rPr>
  </w:style>
  <w:style w:type="character" w:customStyle="1" w:styleId="Stlus1Char">
    <w:name w:val="Stílus1 Char"/>
    <w:basedOn w:val="Bekezdsalapbettpusa"/>
    <w:link w:val="Stlus1"/>
    <w:rsid w:val="00BA7408"/>
    <w:rPr>
      <w:rFonts w:eastAsia="Times New Roman" w:cstheme="minorHAnsi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F8A6-3129-427E-BB88-6F6408FD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Berényi István</dc:creator>
  <cp:lastModifiedBy>Bárándiné Nikolényi Edit</cp:lastModifiedBy>
  <cp:revision>5</cp:revision>
  <cp:lastPrinted>2022-02-07T10:09:00Z</cp:lastPrinted>
  <dcterms:created xsi:type="dcterms:W3CDTF">2026-01-29T12:12:00Z</dcterms:created>
  <dcterms:modified xsi:type="dcterms:W3CDTF">2026-01-30T11:59:00Z</dcterms:modified>
</cp:coreProperties>
</file>